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3DFCA" w14:textId="263B3445" w:rsidR="00DD5540" w:rsidRPr="00AE60FC" w:rsidRDefault="00DD5540" w:rsidP="00DD5540">
      <w:pPr>
        <w:rPr>
          <w:b/>
          <w:bCs/>
          <w:color w:val="81A5BD"/>
          <w:sz w:val="32"/>
          <w:szCs w:val="32"/>
        </w:rPr>
      </w:pPr>
      <w:r w:rsidRPr="00AE60FC">
        <w:rPr>
          <w:b/>
          <w:bCs/>
          <w:color w:val="81A5BD"/>
          <w:sz w:val="32"/>
          <w:szCs w:val="32"/>
        </w:rPr>
        <w:t>Allgemeine Geschäf</w:t>
      </w:r>
      <w:r w:rsidR="005930DB">
        <w:rPr>
          <w:b/>
          <w:bCs/>
          <w:color w:val="81A5BD"/>
          <w:sz w:val="32"/>
          <w:szCs w:val="32"/>
        </w:rPr>
        <w:t xml:space="preserve">tsbedingungen der </w:t>
      </w:r>
      <w:proofErr w:type="spellStart"/>
      <w:r w:rsidR="005930DB">
        <w:rPr>
          <w:b/>
          <w:bCs/>
          <w:color w:val="81A5BD"/>
          <w:sz w:val="32"/>
          <w:szCs w:val="32"/>
        </w:rPr>
        <w:t>bbv</w:t>
      </w:r>
      <w:proofErr w:type="spellEnd"/>
      <w:r w:rsidR="005930DB">
        <w:rPr>
          <w:b/>
          <w:bCs/>
          <w:color w:val="81A5BD"/>
          <w:sz w:val="32"/>
          <w:szCs w:val="32"/>
        </w:rPr>
        <w:t xml:space="preserve"> Akademie </w:t>
      </w:r>
      <w:r w:rsidRPr="00AE60FC">
        <w:rPr>
          <w:b/>
          <w:bCs/>
          <w:color w:val="81A5BD"/>
          <w:sz w:val="32"/>
          <w:szCs w:val="32"/>
        </w:rPr>
        <w:t xml:space="preserve">GmbH </w:t>
      </w:r>
    </w:p>
    <w:p w14:paraId="193D296B" w14:textId="77777777" w:rsidR="00DD5540" w:rsidRPr="00DD5540" w:rsidRDefault="00DD5540" w:rsidP="00DD5540">
      <w:pPr>
        <w:rPr>
          <w:b/>
          <w:bCs/>
        </w:rPr>
      </w:pPr>
      <w:r w:rsidRPr="00DD5540">
        <w:rPr>
          <w:b/>
          <w:bCs/>
        </w:rPr>
        <w:t xml:space="preserve">für die Buchung von Seminaren, </w:t>
      </w:r>
      <w:r w:rsidR="009565DF">
        <w:rPr>
          <w:b/>
          <w:bCs/>
        </w:rPr>
        <w:t xml:space="preserve">Schulungen, </w:t>
      </w:r>
      <w:r w:rsidRPr="00DD5540">
        <w:rPr>
          <w:b/>
          <w:bCs/>
        </w:rPr>
        <w:t>Kursen</w:t>
      </w:r>
      <w:r w:rsidR="003C79D4">
        <w:rPr>
          <w:b/>
          <w:bCs/>
        </w:rPr>
        <w:t xml:space="preserve">/ Ausbildungsmodulen </w:t>
      </w:r>
      <w:r w:rsidRPr="00DD5540">
        <w:rPr>
          <w:b/>
          <w:bCs/>
        </w:rPr>
        <w:t>und sonstigen Veranstaltungen</w:t>
      </w:r>
    </w:p>
    <w:p w14:paraId="5A6AA9F6" w14:textId="77777777" w:rsidR="009565DF" w:rsidRDefault="009565DF" w:rsidP="00DD5540">
      <w:pPr>
        <w:rPr>
          <w:b/>
          <w:bCs/>
        </w:rPr>
      </w:pPr>
    </w:p>
    <w:p w14:paraId="49073622" w14:textId="77777777" w:rsidR="00DD5540" w:rsidRPr="00DD5540" w:rsidRDefault="004B7263" w:rsidP="00DD5540">
      <w:pPr>
        <w:rPr>
          <w:b/>
          <w:bCs/>
        </w:rPr>
      </w:pPr>
      <w:r>
        <w:rPr>
          <w:b/>
          <w:bCs/>
        </w:rPr>
        <w:t>§ 1</w:t>
      </w:r>
      <w:r w:rsidR="00DD5540" w:rsidRPr="00DD5540">
        <w:rPr>
          <w:b/>
          <w:bCs/>
        </w:rPr>
        <w:t xml:space="preserve"> Geltungsbereich</w:t>
      </w:r>
    </w:p>
    <w:p w14:paraId="34B4822E" w14:textId="7BBB5118" w:rsidR="009565DF" w:rsidRDefault="00DD5540" w:rsidP="00DD5540">
      <w:r w:rsidRPr="00DD5540">
        <w:t xml:space="preserve">Die folgenden Allgemeinen Geschäftsbedingungen regeln das Vertragsverhältnis </w:t>
      </w:r>
      <w:r w:rsidR="009565DF">
        <w:t xml:space="preserve">(nachfolgend: „Seminarvertrag“) </w:t>
      </w:r>
      <w:r w:rsidRPr="00DD5540">
        <w:t>zwischen dem</w:t>
      </w:r>
      <w:r>
        <w:t>/der</w:t>
      </w:r>
      <w:r w:rsidRPr="00DD5540">
        <w:t xml:space="preserve"> Teilnehme</w:t>
      </w:r>
      <w:r>
        <w:t>r*in</w:t>
      </w:r>
      <w:r w:rsidRPr="00DD5540">
        <w:t xml:space="preserve"> (im Folgenden "Teilnehmer") an Seminaren, </w:t>
      </w:r>
      <w:r w:rsidR="009565DF">
        <w:t xml:space="preserve">Schulungen, </w:t>
      </w:r>
      <w:r w:rsidRPr="00DD5540">
        <w:t xml:space="preserve">Kursen und sonstigen Veranstaltungen (im Folgenden "Veranstaltung") und </w:t>
      </w:r>
      <w:r w:rsidR="009565DF">
        <w:t xml:space="preserve">der </w:t>
      </w:r>
      <w:proofErr w:type="spellStart"/>
      <w:r w:rsidR="00DD52C0">
        <w:t>bbv</w:t>
      </w:r>
      <w:proofErr w:type="spellEnd"/>
      <w:r w:rsidR="00DD52C0">
        <w:t xml:space="preserve"> Akademie </w:t>
      </w:r>
      <w:r w:rsidRPr="00DD5540">
        <w:t>GmbH</w:t>
      </w:r>
      <w:r>
        <w:t xml:space="preserve">, Robert-Bosch-Straße 3, 79539 Lörrach </w:t>
      </w:r>
      <w:r w:rsidRPr="00DD5540">
        <w:t>(im Folgenden "</w:t>
      </w:r>
      <w:r>
        <w:t>bbv Akademie</w:t>
      </w:r>
      <w:r w:rsidRPr="00DD5540">
        <w:t xml:space="preserve">"). </w:t>
      </w:r>
    </w:p>
    <w:p w14:paraId="0BF2F1A9" w14:textId="77777777" w:rsidR="00DD5540" w:rsidRPr="00DD5540" w:rsidRDefault="00DD5540" w:rsidP="00DD5540">
      <w:r w:rsidRPr="00DD5540">
        <w:t>Abweichende oder ergänzende Bestimmungen in Allgemeinen Geschäftsbedingungen des Teilnehmers haben keine Gültigkeit.</w:t>
      </w:r>
    </w:p>
    <w:p w14:paraId="022D96CC" w14:textId="77777777" w:rsidR="00DD5540" w:rsidRPr="00DD5540" w:rsidRDefault="00DD5540" w:rsidP="00DD5540">
      <w:r w:rsidRPr="00DD5540">
        <w:t>Zusätzlich gelten die den jeweiligen Veranstaltungs</w:t>
      </w:r>
      <w:r w:rsidR="009565DF">
        <w:t>ausschreibungen und -</w:t>
      </w:r>
      <w:r w:rsidRPr="00DD5540">
        <w:t>programmen beigefügten "Allgemeinen Hinweise", welche i</w:t>
      </w:r>
      <w:r>
        <w:t xml:space="preserve">n den einzelnen Veranstaltungsausschreibungen </w:t>
      </w:r>
      <w:r w:rsidRPr="00DD5540">
        <w:t>enthalten sind.</w:t>
      </w:r>
    </w:p>
    <w:p w14:paraId="29FEBEA4" w14:textId="78CDF2F4" w:rsidR="00DD5540" w:rsidRDefault="00DD5540" w:rsidP="00DD5540">
      <w:r w:rsidRPr="00DD5540">
        <w:t>Für Verträge über Verkäufe, Lieferungen und Leistungen de</w:t>
      </w:r>
      <w:r>
        <w:t>r</w:t>
      </w:r>
      <w:r w:rsidRPr="00DD5540">
        <w:t xml:space="preserve"> </w:t>
      </w:r>
      <w:r>
        <w:t>bbv Akademie</w:t>
      </w:r>
      <w:r w:rsidRPr="00DD5540">
        <w:t xml:space="preserve">, einschließlich Zurverfügungstellen elektronischer Produkte, gelten ausschließlich die Allgemeinen Liefer- und Zahlungsbedingungen des </w:t>
      </w:r>
      <w:r>
        <w:t>bbv Akademie</w:t>
      </w:r>
      <w:r w:rsidRPr="00DD5540">
        <w:t>.</w:t>
      </w:r>
    </w:p>
    <w:p w14:paraId="2CE46BB4" w14:textId="77777777" w:rsidR="00DD5540" w:rsidRPr="00DD5540" w:rsidRDefault="004B7263" w:rsidP="00DD5540">
      <w:pPr>
        <w:rPr>
          <w:b/>
          <w:bCs/>
        </w:rPr>
      </w:pPr>
      <w:r>
        <w:rPr>
          <w:b/>
          <w:bCs/>
        </w:rPr>
        <w:t xml:space="preserve">§ 2 </w:t>
      </w:r>
      <w:r w:rsidR="00DD5540" w:rsidRPr="00DD5540">
        <w:rPr>
          <w:b/>
          <w:bCs/>
        </w:rPr>
        <w:t>Anmeldung/Anmeldebestätigung</w:t>
      </w:r>
    </w:p>
    <w:p w14:paraId="5204A5DE" w14:textId="77777777" w:rsidR="00DD5540" w:rsidRPr="00DD5540" w:rsidRDefault="00DD5540" w:rsidP="00DD5540">
      <w:r w:rsidRPr="00DD5540">
        <w:t xml:space="preserve">Der Teilnehmer kann sich über </w:t>
      </w:r>
      <w:r w:rsidR="003C79D4">
        <w:t xml:space="preserve">Homepage, </w:t>
      </w:r>
      <w:r w:rsidRPr="00DD5540">
        <w:t xml:space="preserve">Brief, Telefax oder E-Mail anmelden. Der </w:t>
      </w:r>
      <w:r w:rsidRPr="00DD5540">
        <w:rPr>
          <w:b/>
          <w:bCs/>
        </w:rPr>
        <w:t>Eingang der Anmeldung</w:t>
      </w:r>
      <w:r w:rsidRPr="00DD5540">
        <w:t xml:space="preserve"> wird per E-Mail bestätigt. Diese Eingangsbestätigungs-E-Mail führt jedoch noch nicht zum Abschluss des Seminarvertrages und zu einer verbindlichen Anmeldung. Erst wenn </w:t>
      </w:r>
      <w:r>
        <w:t>die bbv Akademie</w:t>
      </w:r>
      <w:r w:rsidRPr="00DD5540">
        <w:t xml:space="preserve"> die Anmeldung geprüft und per E-Mail bestätigt hat, dass die Anmeldung des Teilnehmers verbindlich ist, kommt der </w:t>
      </w:r>
      <w:r w:rsidR="009565DF">
        <w:t>Seminarv</w:t>
      </w:r>
      <w:r w:rsidRPr="00DD5540">
        <w:t>ertrag zwischen dem Teilnehmer und de</w:t>
      </w:r>
      <w:r>
        <w:t>r</w:t>
      </w:r>
      <w:r w:rsidRPr="00DD5540">
        <w:t xml:space="preserve"> </w:t>
      </w:r>
      <w:r>
        <w:t>bbv Akademie</w:t>
      </w:r>
      <w:r w:rsidRPr="00DD5540">
        <w:t xml:space="preserve"> zustande. Der </w:t>
      </w:r>
      <w:r w:rsidR="009565DF">
        <w:t>Seminarv</w:t>
      </w:r>
      <w:r w:rsidRPr="00DD5540">
        <w:t xml:space="preserve">ertrag steht unter der auflösenden Bedingung, dass die </w:t>
      </w:r>
      <w:r>
        <w:t>im einzelnen</w:t>
      </w:r>
      <w:r w:rsidRPr="00DD5540">
        <w:t xml:space="preserve"> </w:t>
      </w:r>
      <w:r>
        <w:t>Veranstaltungs</w:t>
      </w:r>
      <w:r w:rsidR="009565DF">
        <w:t>ausschreibung bzw.-</w:t>
      </w:r>
      <w:r>
        <w:t xml:space="preserve">programm </w:t>
      </w:r>
      <w:r w:rsidRPr="00DD5540">
        <w:t>angegebene Mindestteilnehmerzahl erreicht wird.</w:t>
      </w:r>
      <w:r>
        <w:t xml:space="preserve"> In der Regel sind dies 6 Personen.</w:t>
      </w:r>
    </w:p>
    <w:p w14:paraId="175C0872" w14:textId="77777777" w:rsidR="009565DF" w:rsidRDefault="00DD5540" w:rsidP="00DD5540">
      <w:r w:rsidRPr="00DD5540">
        <w:t>Spätestens 7 Werktage vor dem Veranstaltungs</w:t>
      </w:r>
      <w:r w:rsidR="009565DF">
        <w:t>termin</w:t>
      </w:r>
      <w:r w:rsidRPr="00DD5540">
        <w:t xml:space="preserve"> wird der Teilnehmer entsprechend informiert. </w:t>
      </w:r>
    </w:p>
    <w:p w14:paraId="40BCCC3D" w14:textId="77777777" w:rsidR="00DD5540" w:rsidRPr="00DD5540" w:rsidRDefault="00DD5540" w:rsidP="00DD5540">
      <w:r w:rsidRPr="00DD5540">
        <w:t>Der Teilnehmer sollte seine Anreise und Unterkunft erst nach Erhalt dieser Bestätigung buchen.</w:t>
      </w:r>
    </w:p>
    <w:p w14:paraId="25F41D4C" w14:textId="77777777" w:rsidR="00DD5540" w:rsidRPr="00DD5540" w:rsidRDefault="004B7263" w:rsidP="00DD5540">
      <w:pPr>
        <w:rPr>
          <w:b/>
          <w:bCs/>
        </w:rPr>
      </w:pPr>
      <w:r>
        <w:rPr>
          <w:b/>
          <w:bCs/>
        </w:rPr>
        <w:t>§ 3</w:t>
      </w:r>
      <w:r w:rsidR="00DD5540" w:rsidRPr="00DD5540">
        <w:rPr>
          <w:b/>
          <w:bCs/>
        </w:rPr>
        <w:t xml:space="preserve"> Stornierungen</w:t>
      </w:r>
    </w:p>
    <w:p w14:paraId="2114BDFC" w14:textId="77777777" w:rsidR="008F2594" w:rsidRDefault="008F2594" w:rsidP="008F2594">
      <w:pPr>
        <w:spacing w:after="0"/>
      </w:pPr>
      <w:r>
        <w:t>Sie können jederzeit anstelle des angemeldeten Teilnehmers einen Vertreter benennen. Ihnen entstehen keine zusätzlichen Kosten.</w:t>
      </w:r>
    </w:p>
    <w:p w14:paraId="33C92A10" w14:textId="77777777" w:rsidR="008F2594" w:rsidRDefault="008F2594" w:rsidP="008F2594">
      <w:pPr>
        <w:spacing w:after="0"/>
      </w:pPr>
      <w:r>
        <w:t>Sie können jederzeit vom Vertrag zurücktreten. Dies ist jedoch nur schriftlich, Textform genügt, möglich. Bitte beachten Sie, dass wir folgende Bearbeitungsgebühren erheben:</w:t>
      </w:r>
    </w:p>
    <w:p w14:paraId="475F8686" w14:textId="77777777" w:rsidR="008F2594" w:rsidRDefault="008F2594" w:rsidP="008F2594">
      <w:pPr>
        <w:spacing w:after="0"/>
      </w:pPr>
      <w:r>
        <w:t xml:space="preserve">Stornierung bis 12 Wochen vor Veranstaltungsbeginn: </w:t>
      </w:r>
      <w:r w:rsidRPr="008F2594">
        <w:t xml:space="preserve"> </w:t>
      </w:r>
      <w:r>
        <w:t>30% der Teilnahmegebühr, ggf. zuzüglich der gesetzlichen Umsatzsteuer.</w:t>
      </w:r>
    </w:p>
    <w:p w14:paraId="36B88CEF" w14:textId="77777777" w:rsidR="008F2594" w:rsidRDefault="008F2594" w:rsidP="008F2594">
      <w:pPr>
        <w:spacing w:after="0"/>
      </w:pPr>
      <w:r>
        <w:t xml:space="preserve">•Stornierung bis 4 Wochen vor Veranstaltungsbeginn: </w:t>
      </w:r>
      <w:r w:rsidRPr="008F2594">
        <w:t xml:space="preserve"> </w:t>
      </w:r>
      <w:r>
        <w:t>60% der Teilnahmegebühr, ggf. zuzüglich der gesetzlichen Umsatzsteuer.</w:t>
      </w:r>
    </w:p>
    <w:p w14:paraId="610386E3" w14:textId="77777777" w:rsidR="008F2594" w:rsidRDefault="008F2594" w:rsidP="008F2594">
      <w:pPr>
        <w:spacing w:after="0"/>
      </w:pPr>
      <w:r>
        <w:t>•Stornierung ab 4 Wochen vor Veranstaltungsbeginn:  90% der Teilnahmegebühr, ggf. zuzüglich der gesetzlichen Umsatzsteuer.</w:t>
      </w:r>
    </w:p>
    <w:p w14:paraId="5F5A990A" w14:textId="77777777" w:rsidR="008F2594" w:rsidRDefault="008F2594" w:rsidP="008F2594">
      <w:pPr>
        <w:spacing w:after="0"/>
      </w:pPr>
      <w:r>
        <w:t>Dies gilt auch bei Nichterscheinen des angemeldeten Teilnehmers.</w:t>
      </w:r>
    </w:p>
    <w:p w14:paraId="31AE0806" w14:textId="77777777" w:rsidR="008F2594" w:rsidRDefault="008F2594" w:rsidP="008F2594">
      <w:pPr>
        <w:spacing w:after="0"/>
      </w:pPr>
      <w:r>
        <w:t>Bitte denken Sie bei einem Rücktritt daran, die Buchung Ihrer Unterkunft ebenfalls zu stornieren.</w:t>
      </w:r>
    </w:p>
    <w:p w14:paraId="7C769D86" w14:textId="77777777" w:rsidR="008F2594" w:rsidRDefault="008F2594" w:rsidP="00DD5540"/>
    <w:p w14:paraId="6D862B97" w14:textId="77777777" w:rsidR="00DD5540" w:rsidRPr="00DD5540" w:rsidRDefault="004B7263" w:rsidP="00DD5540">
      <w:pPr>
        <w:rPr>
          <w:b/>
          <w:bCs/>
        </w:rPr>
      </w:pPr>
      <w:r>
        <w:rPr>
          <w:b/>
          <w:bCs/>
        </w:rPr>
        <w:t xml:space="preserve">§ 4 </w:t>
      </w:r>
      <w:r w:rsidR="00DD5540" w:rsidRPr="00DD5540">
        <w:rPr>
          <w:b/>
          <w:bCs/>
        </w:rPr>
        <w:t xml:space="preserve"> Absage von Veranstaltungen</w:t>
      </w:r>
    </w:p>
    <w:p w14:paraId="4F434142" w14:textId="7108BEBB" w:rsidR="00DD5540" w:rsidRPr="00DD5540" w:rsidRDefault="00DD5540" w:rsidP="00DD5540">
      <w:r w:rsidRPr="00DD5540">
        <w:t xml:space="preserve">Ist die Durchführung der Veranstaltung aufgrund höherer Gewalt oder aus anderen organisatorischen oder wirtschaftlichen Gründen (z. B. wegen Erkrankung des </w:t>
      </w:r>
      <w:r>
        <w:t>Dozenten</w:t>
      </w:r>
      <w:r w:rsidRPr="00DD5540">
        <w:t xml:space="preserve">, ohne dass ein </w:t>
      </w:r>
      <w:r w:rsidR="009565DF">
        <w:t xml:space="preserve">gleichwertig befähigter </w:t>
      </w:r>
      <w:r>
        <w:t xml:space="preserve">Ersatzdozent </w:t>
      </w:r>
      <w:r w:rsidRPr="00DD5540">
        <w:t xml:space="preserve">zur Verfügung steht) nicht möglich, ist </w:t>
      </w:r>
      <w:r w:rsidR="004B7263">
        <w:t>die b</w:t>
      </w:r>
      <w:r>
        <w:t>bv Akademie</w:t>
      </w:r>
      <w:r w:rsidRPr="00DD5540">
        <w:t xml:space="preserve"> berechtigt, die Veranstaltung abzusagen. Die Teilnehmer werden umgehend informiert. Die Veranstaltungsgebühr wird in diesem Fall erstattet. Darüber hinausgehende Ansprüche, insbesondere der Ersatz von Reise- und Übernachtungskosten sowie Arbeitsausfall, sind ausgeschlossen. Eine Haftung nach </w:t>
      </w:r>
      <w:r w:rsidR="004B7263">
        <w:t xml:space="preserve">§ </w:t>
      </w:r>
      <w:r w:rsidR="00B56B6F">
        <w:t>10</w:t>
      </w:r>
      <w:r w:rsidR="004B7263">
        <w:t xml:space="preserve"> </w:t>
      </w:r>
      <w:r w:rsidRPr="00DD5540">
        <w:t xml:space="preserve"> bleibt hiervon unberührt.</w:t>
      </w:r>
    </w:p>
    <w:p w14:paraId="622B4F20" w14:textId="77777777" w:rsidR="00DD5540" w:rsidRPr="00DD5540" w:rsidRDefault="004B7263" w:rsidP="00DD5540">
      <w:pPr>
        <w:rPr>
          <w:b/>
          <w:bCs/>
        </w:rPr>
      </w:pPr>
      <w:r>
        <w:rPr>
          <w:b/>
          <w:bCs/>
        </w:rPr>
        <w:t xml:space="preserve">§ 5 </w:t>
      </w:r>
      <w:r w:rsidR="00DD5540" w:rsidRPr="00DD5540">
        <w:rPr>
          <w:b/>
          <w:bCs/>
        </w:rPr>
        <w:t xml:space="preserve"> Änderungen des Veranstaltungsverlaufs</w:t>
      </w:r>
    </w:p>
    <w:p w14:paraId="328769C6" w14:textId="77777777" w:rsidR="00DD5540" w:rsidRPr="00DD5540" w:rsidRDefault="004B7263" w:rsidP="00DD5540">
      <w:r>
        <w:t>Die bbv</w:t>
      </w:r>
      <w:r w:rsidR="00DD5540">
        <w:t xml:space="preserve"> Akademie</w:t>
      </w:r>
      <w:r w:rsidR="00DD5540" w:rsidRPr="00DD5540">
        <w:t xml:space="preserve"> behält sich vor, angekündigte </w:t>
      </w:r>
      <w:r>
        <w:t xml:space="preserve">Dozenten </w:t>
      </w:r>
      <w:r w:rsidR="00DD5540" w:rsidRPr="00DD5540">
        <w:t xml:space="preserve">durch andere zu ersetzen und den Ablauf der Veranstaltungen zu ändern oder einzelne Vorträge einer Veranstaltung zu ersetzen, umzugestalten oder entfallen zu lassen, </w:t>
      </w:r>
      <w:r>
        <w:t xml:space="preserve">wenn und </w:t>
      </w:r>
      <w:r w:rsidR="00DD5540" w:rsidRPr="00DD5540">
        <w:t>soweit dies keinen Einfluss auf den Gesamtcharakter der Veranstaltung hat.</w:t>
      </w:r>
    </w:p>
    <w:p w14:paraId="0FF1A108" w14:textId="77777777" w:rsidR="00DD5540" w:rsidRPr="00DD5540" w:rsidRDefault="004B7263" w:rsidP="00DD5540">
      <w:pPr>
        <w:rPr>
          <w:b/>
          <w:bCs/>
        </w:rPr>
      </w:pPr>
      <w:r>
        <w:rPr>
          <w:b/>
          <w:bCs/>
        </w:rPr>
        <w:t xml:space="preserve">§ 6 </w:t>
      </w:r>
      <w:r w:rsidR="00DD5540" w:rsidRPr="00DD5540">
        <w:rPr>
          <w:b/>
          <w:bCs/>
        </w:rPr>
        <w:t xml:space="preserve"> Ablehnung einer Anmeldung</w:t>
      </w:r>
    </w:p>
    <w:p w14:paraId="43BB6A0D" w14:textId="77777777" w:rsidR="00DD5540" w:rsidRPr="00DD5540" w:rsidRDefault="004B7263" w:rsidP="00DD5540">
      <w:r>
        <w:t xml:space="preserve">Die bbv Akademie </w:t>
      </w:r>
      <w:r w:rsidR="00DD5540" w:rsidRPr="00DD5540">
        <w:t>kann ohne Angabe von Gründen eine Anmeldung zu einer Veranstaltung zurückweisen.</w:t>
      </w:r>
    </w:p>
    <w:p w14:paraId="07E04CC4" w14:textId="77777777" w:rsidR="00DD5540" w:rsidRPr="00DD5540" w:rsidRDefault="004B7263" w:rsidP="00DD5540">
      <w:pPr>
        <w:rPr>
          <w:b/>
          <w:bCs/>
        </w:rPr>
      </w:pPr>
      <w:r>
        <w:rPr>
          <w:b/>
          <w:bCs/>
        </w:rPr>
        <w:t xml:space="preserve">§ 7 </w:t>
      </w:r>
      <w:r w:rsidR="00DD5540" w:rsidRPr="00DD5540">
        <w:rPr>
          <w:b/>
          <w:bCs/>
        </w:rPr>
        <w:t xml:space="preserve"> Fälligkeit und Zahlung, Verzug, Aufrechnung</w:t>
      </w:r>
    </w:p>
    <w:p w14:paraId="42EDBF17" w14:textId="77777777" w:rsidR="00DD5540" w:rsidRPr="00DD5540" w:rsidRDefault="00DD5540" w:rsidP="00DD5540">
      <w:r w:rsidRPr="00DD5540">
        <w:t>Die Höhe der Teilnahmegebühren ergibt sich aus de</w:t>
      </w:r>
      <w:r w:rsidR="004B7263">
        <w:t xml:space="preserve">r jeweiligen veröffentlichten </w:t>
      </w:r>
      <w:r w:rsidRPr="00DD5540">
        <w:t>Veranstaltungs</w:t>
      </w:r>
      <w:r w:rsidR="004B7263">
        <w:t>ausschreibung bzw. -</w:t>
      </w:r>
      <w:r w:rsidRPr="00DD5540">
        <w:t>programm</w:t>
      </w:r>
      <w:r w:rsidR="004B7263">
        <w:t>.</w:t>
      </w:r>
    </w:p>
    <w:p w14:paraId="35C89E90" w14:textId="77777777" w:rsidR="00DD5540" w:rsidRPr="00DD5540" w:rsidRDefault="00DD5540" w:rsidP="00DD5540">
      <w:r w:rsidRPr="00DD5540">
        <w:t>Die Teilnahmegebühr ist mit der Anmeldung fällig. Informationen zu der Bankverbindung de</w:t>
      </w:r>
      <w:r w:rsidR="004B7263">
        <w:t>r bbv</w:t>
      </w:r>
      <w:r>
        <w:t xml:space="preserve"> Akademie</w:t>
      </w:r>
      <w:r w:rsidRPr="00DD5540">
        <w:t xml:space="preserve"> finden Sie in der Bestätigungs-E-Mail. Die Bezahlung durch Übersendung von Bargeld oder Schecks ist nicht möglich.</w:t>
      </w:r>
    </w:p>
    <w:p w14:paraId="6C77BF8B" w14:textId="25BBBC5D" w:rsidR="00DD5540" w:rsidRPr="00DD5540" w:rsidRDefault="004B7263" w:rsidP="00DD5540">
      <w:pPr>
        <w:rPr>
          <w:b/>
          <w:bCs/>
        </w:rPr>
      </w:pPr>
      <w:r>
        <w:rPr>
          <w:b/>
          <w:bCs/>
        </w:rPr>
        <w:t xml:space="preserve">§ 8 </w:t>
      </w:r>
      <w:r w:rsidR="00DD5540" w:rsidRPr="00DD5540">
        <w:rPr>
          <w:b/>
          <w:bCs/>
        </w:rPr>
        <w:t>Urheberrechte</w:t>
      </w:r>
      <w:r w:rsidR="00B56B6F">
        <w:rPr>
          <w:b/>
          <w:bCs/>
        </w:rPr>
        <w:t>, Fotoaufnahmen</w:t>
      </w:r>
    </w:p>
    <w:p w14:paraId="48FC3167" w14:textId="77777777" w:rsidR="00DD5540" w:rsidRPr="00DD5540" w:rsidRDefault="00DD5540" w:rsidP="00DD5540">
      <w:r w:rsidRPr="00DD5540">
        <w:t xml:space="preserve">Die Veranstaltungsunterlagen sind urheberrechtlich geschützt. </w:t>
      </w:r>
      <w:r w:rsidR="004B7263">
        <w:t>Die bbv</w:t>
      </w:r>
      <w:r>
        <w:t xml:space="preserve"> Akademie</w:t>
      </w:r>
      <w:r w:rsidRPr="00DD5540">
        <w:t xml:space="preserve"> überlässt dem </w:t>
      </w:r>
      <w:r w:rsidR="004B7263">
        <w:t xml:space="preserve">Teilnehmer </w:t>
      </w:r>
      <w:r w:rsidRPr="00DD5540">
        <w:t>die Veranstaltungsunterlagen nur zur bestimmungsgemäßen Nutzung.</w:t>
      </w:r>
    </w:p>
    <w:p w14:paraId="0E002AA4" w14:textId="77777777" w:rsidR="00DD5540" w:rsidRPr="00DD5540" w:rsidRDefault="00DD5540" w:rsidP="00DD5540">
      <w:r w:rsidRPr="00DD5540">
        <w:t xml:space="preserve">Die Änderung der Veranstaltungsunterlagen und die Nutzung geänderter Fassungen, die öffentliche Zugänglichmachung, insbesondere im Internet oder in anderen Netzwerken sowie die Verwendung in betriebsinternen Datenbanken sind nicht gestattet. Die - auch auszugsweise - Vervielfältigung, kostenlose oder entgeltliche Weitergabe an Dritte oder anderweitige Nutzung der Veranstaltungsunterlagen ist nur mit ausdrücklicher schriftlicher Zustimmung </w:t>
      </w:r>
      <w:r w:rsidR="006B5967">
        <w:t xml:space="preserve">der bbv </w:t>
      </w:r>
      <w:r>
        <w:t>Akademie</w:t>
      </w:r>
      <w:r w:rsidRPr="00DD5540">
        <w:t xml:space="preserve"> gestattet.</w:t>
      </w:r>
    </w:p>
    <w:p w14:paraId="37709079" w14:textId="4ABFF479" w:rsidR="00DD5540" w:rsidRPr="00DD5540" w:rsidRDefault="00DD5540" w:rsidP="00DD5540">
      <w:r w:rsidRPr="00DD5540">
        <w:t>Bei der Veranstaltung entstandene Fotos und Filmaufnahmen werden</w:t>
      </w:r>
      <w:r w:rsidR="006B5967">
        <w:t xml:space="preserve"> nur mit ausdrücklicher Einwilligung</w:t>
      </w:r>
      <w:r w:rsidRPr="00DD5540">
        <w:t xml:space="preserve"> </w:t>
      </w:r>
      <w:r w:rsidR="006B5967">
        <w:t xml:space="preserve">der Teilnehmenden in </w:t>
      </w:r>
      <w:r w:rsidR="00B56B6F">
        <w:t xml:space="preserve">benannten </w:t>
      </w:r>
      <w:r w:rsidR="006B5967">
        <w:t>Publikationen u</w:t>
      </w:r>
      <w:r w:rsidR="008F2594">
        <w:t>n</w:t>
      </w:r>
      <w:r w:rsidR="006B5967">
        <w:t xml:space="preserve">d </w:t>
      </w:r>
      <w:proofErr w:type="spellStart"/>
      <w:r w:rsidR="006B5967">
        <w:t>Socia</w:t>
      </w:r>
      <w:r w:rsidR="009565DF">
        <w:t>l</w:t>
      </w:r>
      <w:proofErr w:type="spellEnd"/>
      <w:r w:rsidR="006B5967">
        <w:t xml:space="preserve"> Media Kanälen </w:t>
      </w:r>
      <w:r w:rsidRPr="00DD5540">
        <w:t>veröffentlicht.</w:t>
      </w:r>
    </w:p>
    <w:p w14:paraId="746342F4" w14:textId="77777777" w:rsidR="00DD5540" w:rsidRPr="00DD5540" w:rsidRDefault="004B7263" w:rsidP="00DD5540">
      <w:pPr>
        <w:rPr>
          <w:b/>
          <w:bCs/>
        </w:rPr>
      </w:pPr>
      <w:r>
        <w:rPr>
          <w:b/>
          <w:bCs/>
        </w:rPr>
        <w:t xml:space="preserve">§ 9 </w:t>
      </w:r>
      <w:r w:rsidR="006B5967">
        <w:rPr>
          <w:b/>
          <w:bCs/>
        </w:rPr>
        <w:t xml:space="preserve">Datenschutzhinweise zu </w:t>
      </w:r>
      <w:r w:rsidR="00DD5540" w:rsidRPr="00DD5540">
        <w:rPr>
          <w:b/>
          <w:bCs/>
        </w:rPr>
        <w:t>Teilnehmerliste und Bild- und Tonaufzeichnungen</w:t>
      </w:r>
    </w:p>
    <w:p w14:paraId="1F0C720B" w14:textId="56249E0A" w:rsidR="006B5967" w:rsidRDefault="006B5967" w:rsidP="00DD5540">
      <w:r>
        <w:t xml:space="preserve">Die bbv Akademie </w:t>
      </w:r>
      <w:r w:rsidR="00DD5540" w:rsidRPr="00DD5540">
        <w:t xml:space="preserve">verpflichtet sich, die vom Teilnehmer überlassenen Daten vertraulich zu behandeln. Wir verwenden die im Rahmen der Anmeldung erhobenen Daten in den geltenden rechtlichen Grenzen zum Zweck der Durchführung unserer Leistungen. Die Teilnehmer erscheinen </w:t>
      </w:r>
      <w:r w:rsidR="00DD5540" w:rsidRPr="00DD5540">
        <w:lastRenderedPageBreak/>
        <w:t xml:space="preserve">mit Angabe von Namen, </w:t>
      </w:r>
      <w:r w:rsidR="00B56B6F">
        <w:t xml:space="preserve">ggf. </w:t>
      </w:r>
      <w:r w:rsidR="00DD5540" w:rsidRPr="00DD5540">
        <w:t xml:space="preserve">Funktion im Unternehmen, </w:t>
      </w:r>
      <w:r w:rsidR="00B56B6F">
        <w:t xml:space="preserve">ggf. </w:t>
      </w:r>
      <w:r w:rsidR="00DD5540" w:rsidRPr="00DD5540">
        <w:t xml:space="preserve">Unternehmen und </w:t>
      </w:r>
      <w:r w:rsidR="00B56B6F">
        <w:t xml:space="preserve">ggf. </w:t>
      </w:r>
      <w:r w:rsidR="00DD5540" w:rsidRPr="00DD5540">
        <w:t xml:space="preserve">Ort auf der Teilnehmerliste der gebuchten Veranstaltung. </w:t>
      </w:r>
    </w:p>
    <w:p w14:paraId="334C1EA9" w14:textId="77777777" w:rsidR="00DD5540" w:rsidRPr="00DD5540" w:rsidRDefault="006B5967" w:rsidP="00DD5540">
      <w:pPr>
        <w:rPr>
          <w:b/>
          <w:bCs/>
        </w:rPr>
      </w:pPr>
      <w:r w:rsidRPr="006B5967">
        <w:rPr>
          <w:b/>
          <w:bCs/>
        </w:rPr>
        <w:t xml:space="preserve">§ 10 </w:t>
      </w:r>
      <w:r w:rsidR="00DD5540" w:rsidRPr="00DD5540">
        <w:rPr>
          <w:b/>
          <w:bCs/>
        </w:rPr>
        <w:t>Haftung</w:t>
      </w:r>
    </w:p>
    <w:p w14:paraId="1EC8ECEF" w14:textId="77777777" w:rsidR="00B56B6F" w:rsidRDefault="00DD5540" w:rsidP="009565DF">
      <w:r w:rsidRPr="00DD5540">
        <w:t xml:space="preserve">Die vertragliche und die gesetzliche Haftung </w:t>
      </w:r>
      <w:r w:rsidR="006B5967">
        <w:t>der bbv</w:t>
      </w:r>
      <w:r>
        <w:t xml:space="preserve"> Akademie</w:t>
      </w:r>
      <w:r w:rsidRPr="00DD5540">
        <w:t xml:space="preserve"> für Schadensersatz wegen leichter Fahrlässigkeit, gleich aus welchem Rechtsgrund, wird wie folgt beschränkt:</w:t>
      </w:r>
      <w:r w:rsidR="009565DF">
        <w:t xml:space="preserve"> </w:t>
      </w:r>
    </w:p>
    <w:p w14:paraId="44E9002C" w14:textId="77777777" w:rsidR="00B56B6F" w:rsidRDefault="009565DF" w:rsidP="009565DF">
      <w:r>
        <w:t xml:space="preserve">1. </w:t>
      </w:r>
      <w:r w:rsidR="006B5967">
        <w:t>Die bbv</w:t>
      </w:r>
      <w:r w:rsidR="00DD5540">
        <w:t xml:space="preserve"> Akademie</w:t>
      </w:r>
      <w:r w:rsidR="00DD5540" w:rsidRPr="00DD5540">
        <w:t xml:space="preserve"> haftet bei Verletzung wesentlicher Pflichten aus dem Schuldverhältnis der Höhe nach begrenzt auf die vertragstypischen, vorhersehbaren Schäden;</w:t>
      </w:r>
      <w:r>
        <w:t xml:space="preserve"> </w:t>
      </w:r>
    </w:p>
    <w:p w14:paraId="0A40FEB5" w14:textId="1D363DAE" w:rsidR="006B5967" w:rsidRPr="00DD5540" w:rsidRDefault="009565DF" w:rsidP="009565DF">
      <w:r>
        <w:t xml:space="preserve">2. </w:t>
      </w:r>
      <w:r w:rsidR="006B5967">
        <w:t>Die bbv</w:t>
      </w:r>
      <w:r w:rsidR="00DD5540">
        <w:t xml:space="preserve"> Akademie</w:t>
      </w:r>
      <w:r w:rsidR="00DD5540" w:rsidRPr="00DD5540">
        <w:t xml:space="preserve"> haftet nicht bei Verletzung nicht wesentlicher Pflichten aus dem Schuldverhältnis sowie wegen leichter Fahrlässigkeit im Übrigen.</w:t>
      </w:r>
      <w:r>
        <w:t xml:space="preserve"> </w:t>
      </w:r>
      <w:r w:rsidR="006B5967">
        <w:t xml:space="preserve">Die gilt </w:t>
      </w:r>
      <w:r w:rsidR="006B5967" w:rsidRPr="00DD5540">
        <w:t xml:space="preserve">entsprechend für die Haftung </w:t>
      </w:r>
      <w:r w:rsidR="006B5967">
        <w:t>der bbv Akademie</w:t>
      </w:r>
      <w:r w:rsidR="006B5967" w:rsidRPr="00DD5540">
        <w:t xml:space="preserve"> für vergebliche Aufwendungen.</w:t>
      </w:r>
    </w:p>
    <w:p w14:paraId="6C869CF0" w14:textId="77777777" w:rsidR="006B5967" w:rsidRPr="00DD5540" w:rsidRDefault="00DD5540" w:rsidP="006B5967">
      <w:r w:rsidRPr="00DD5540">
        <w:t xml:space="preserve">Die vorgenannten Haftungsbeschränkungen gelten nicht in Fällen zwingender gesetzlicher Haftung (insbesondere nach dem Produkthaftungsgesetz) sowie bei schuldhaft verursachten Körperschäden. Darüber hinaus gelten sie nicht, wenn und soweit der </w:t>
      </w:r>
      <w:r>
        <w:t>Bbv Akademie</w:t>
      </w:r>
      <w:r w:rsidRPr="00DD5540">
        <w:t xml:space="preserve"> eine Garantie übernommen hat.</w:t>
      </w:r>
      <w:r w:rsidR="006B5967" w:rsidRPr="006B5967">
        <w:t xml:space="preserve"> </w:t>
      </w:r>
      <w:r w:rsidR="006B5967">
        <w:t xml:space="preserve">Dies </w:t>
      </w:r>
      <w:r w:rsidR="006B5967" w:rsidRPr="00DD5540">
        <w:t xml:space="preserve">entsprechend für die Haftung </w:t>
      </w:r>
      <w:r w:rsidR="006B5967">
        <w:t>der bbv</w:t>
      </w:r>
      <w:r w:rsidR="006B5967" w:rsidRPr="006B5967">
        <w:t xml:space="preserve"> Akademie</w:t>
      </w:r>
      <w:r w:rsidR="006B5967" w:rsidRPr="00DD5540">
        <w:t xml:space="preserve"> für vergebliche Aufwendungen.</w:t>
      </w:r>
    </w:p>
    <w:p w14:paraId="033FA44B" w14:textId="4C1B2D4B" w:rsidR="00DD5540" w:rsidRPr="00DD5540" w:rsidRDefault="006B5967" w:rsidP="00DD5540">
      <w:pPr>
        <w:rPr>
          <w:b/>
          <w:bCs/>
        </w:rPr>
      </w:pPr>
      <w:r>
        <w:rPr>
          <w:b/>
          <w:bCs/>
        </w:rPr>
        <w:t xml:space="preserve">§ 11 </w:t>
      </w:r>
      <w:r w:rsidR="00B56B6F">
        <w:rPr>
          <w:b/>
          <w:bCs/>
        </w:rPr>
        <w:t>Schlussbestimmungen</w:t>
      </w:r>
    </w:p>
    <w:p w14:paraId="3B8E8386" w14:textId="77777777" w:rsidR="00DD5540" w:rsidRPr="00DD5540" w:rsidRDefault="00DD5540" w:rsidP="00DD5540">
      <w:r w:rsidRPr="00DD5540">
        <w:t>Es gilt deutsches Recht</w:t>
      </w:r>
      <w:r w:rsidR="006B5967">
        <w:t>.</w:t>
      </w:r>
      <w:r w:rsidRPr="00DD5540">
        <w:t xml:space="preserve"> Soweit der Teilnehmer den </w:t>
      </w:r>
      <w:r w:rsidR="006B5967">
        <w:t>V</w:t>
      </w:r>
      <w:r w:rsidRPr="00DD5540">
        <w:t xml:space="preserve">ertrag als Unternehmer abschließt, vereinbaren die Parteien </w:t>
      </w:r>
      <w:r w:rsidR="006B5967">
        <w:t>Lörrach</w:t>
      </w:r>
      <w:r w:rsidRPr="00DD5540">
        <w:t xml:space="preserve"> als ausschließlichen Gerichtsstand.</w:t>
      </w:r>
    </w:p>
    <w:p w14:paraId="655880F3" w14:textId="77777777" w:rsidR="00DD5540" w:rsidRPr="00DD5540" w:rsidRDefault="00DD5540" w:rsidP="00DD5540">
      <w:r w:rsidRPr="00DD5540">
        <w:t>Sollte eine in diesen Bedingungen enthaltene Regelung unwirksam sein oder werden oder sollte sich eine Lücke herausstellen, so berührt dies nicht die Wirksamkeit der übrigen Regelungen.</w:t>
      </w:r>
    </w:p>
    <w:p w14:paraId="0F57CFE2" w14:textId="77777777" w:rsidR="00DD5540" w:rsidRPr="00DD5540" w:rsidRDefault="00DD5540" w:rsidP="00DD5540">
      <w:r w:rsidRPr="00DD5540">
        <w:t>Änderungen und Ergänzungen des Vertrages bedürfen der Schriftform. Dies gilt auch für diese Schriftformklausel.</w:t>
      </w:r>
    </w:p>
    <w:p w14:paraId="36CED044" w14:textId="49A58105" w:rsidR="00DD5540" w:rsidRDefault="00DD5540" w:rsidP="00DD5540">
      <w:r w:rsidRPr="00DD5540">
        <w:t xml:space="preserve">Die </w:t>
      </w:r>
      <w:r w:rsidR="006B5967">
        <w:t xml:space="preserve">bbv Akademie </w:t>
      </w:r>
      <w:r w:rsidRPr="00DD5540">
        <w:t>nimmt an Streitbeilegungsverfahren vor einer Verbraucherschlichtungsstelle nicht teil.</w:t>
      </w:r>
    </w:p>
    <w:p w14:paraId="6D53706F" w14:textId="350D4770" w:rsidR="00B56B6F" w:rsidRDefault="00B56B6F" w:rsidP="00DD5540"/>
    <w:p w14:paraId="597A69EE" w14:textId="46BB1FA7" w:rsidR="00B56B6F" w:rsidRDefault="00DD52C0" w:rsidP="00DD5540">
      <w:r>
        <w:t>Stand: Mai 2021</w:t>
      </w:r>
    </w:p>
    <w:p w14:paraId="37189F43" w14:textId="0C652626" w:rsidR="00B56B6F" w:rsidRDefault="00B56B6F" w:rsidP="00DD5540">
      <w:r>
        <w:br w:type="page"/>
      </w:r>
    </w:p>
    <w:p w14:paraId="1F7546EA" w14:textId="77777777" w:rsidR="006B5967" w:rsidRDefault="006B5967" w:rsidP="00DD5540"/>
    <w:p w14:paraId="46A2B005" w14:textId="77777777" w:rsidR="006B5967" w:rsidRPr="00DD5540" w:rsidRDefault="006B5967" w:rsidP="00DD5540">
      <w:r>
        <w:t>____________________________________________________________________________</w:t>
      </w:r>
    </w:p>
    <w:p w14:paraId="6A47921F" w14:textId="77777777" w:rsidR="006B5967" w:rsidRPr="009565DF" w:rsidRDefault="006B5967" w:rsidP="00DD5540">
      <w:pPr>
        <w:rPr>
          <w:b/>
          <w:bCs/>
          <w:u w:val="single"/>
        </w:rPr>
      </w:pPr>
      <w:r w:rsidRPr="009565DF">
        <w:rPr>
          <w:b/>
          <w:bCs/>
          <w:u w:val="single"/>
        </w:rPr>
        <w:t>Für Verbraucher</w:t>
      </w:r>
    </w:p>
    <w:p w14:paraId="56BD9517" w14:textId="77777777" w:rsidR="00DD5540" w:rsidRPr="00DD5540" w:rsidRDefault="00DD5540" w:rsidP="00DD5540">
      <w:pPr>
        <w:rPr>
          <w:b/>
          <w:bCs/>
        </w:rPr>
      </w:pPr>
      <w:r w:rsidRPr="00DD5540">
        <w:rPr>
          <w:b/>
          <w:bCs/>
        </w:rPr>
        <w:t>Widerrufsbelehrung im Falle eines Dienstleistungsvertrages</w:t>
      </w:r>
    </w:p>
    <w:p w14:paraId="420D676D" w14:textId="77777777" w:rsidR="00DD5540" w:rsidRPr="00DD5540" w:rsidRDefault="00DD5540" w:rsidP="00DD5540">
      <w:r w:rsidRPr="00DD5540">
        <w:rPr>
          <w:b/>
          <w:bCs/>
        </w:rPr>
        <w:t>Widerrufsrecht:</w:t>
      </w:r>
      <w:r w:rsidRPr="00DD5540">
        <w:br/>
        <w:t>Sie haben das Recht, binnen vierzehn Tagen ohne Angabe von Gründen diesen Vertrag zu widerrufen.</w:t>
      </w:r>
      <w:r w:rsidRPr="00DD5540">
        <w:br/>
        <w:t>Die Widerrufsfrist beträgt vierzehn Tage ab dem Tag des Vertragsschlusses.</w:t>
      </w:r>
    </w:p>
    <w:p w14:paraId="174592CC" w14:textId="7D3D9867" w:rsidR="006B5967" w:rsidRDefault="00DD5540" w:rsidP="00DD5540">
      <w:r w:rsidRPr="00DD5540">
        <w:t xml:space="preserve">Um Ihr Widerrufsrecht auszuüben, müssen Sie uns, </w:t>
      </w:r>
      <w:r w:rsidR="00CB5C96">
        <w:t xml:space="preserve">bbv Akademie </w:t>
      </w:r>
      <w:bookmarkStart w:id="0" w:name="_GoBack"/>
      <w:bookmarkEnd w:id="0"/>
      <w:r w:rsidRPr="00DD5540">
        <w:t xml:space="preserve">GmbH, </w:t>
      </w:r>
      <w:r w:rsidR="006B5967">
        <w:t>Seminarservice,</w:t>
      </w:r>
      <w:r w:rsidRPr="00DD5540">
        <w:t xml:space="preserve"> </w:t>
      </w:r>
      <w:r w:rsidR="006B5967">
        <w:t xml:space="preserve">Robert-Bosch-Straße 3, 79539 Lörrach, </w:t>
      </w:r>
      <w:r w:rsidRPr="00DD5540">
        <w:t xml:space="preserve"> </w:t>
      </w:r>
    </w:p>
    <w:p w14:paraId="631D598C" w14:textId="77777777" w:rsidR="006B5967" w:rsidRDefault="00DD5540" w:rsidP="00DD5540">
      <w:r w:rsidRPr="00DD5540">
        <w:t xml:space="preserve">E-Mail: </w:t>
      </w:r>
    </w:p>
    <w:p w14:paraId="78014DF6" w14:textId="77777777" w:rsidR="006B5967" w:rsidRDefault="00DD5540" w:rsidP="00DD5540">
      <w:r w:rsidRPr="00DD5540">
        <w:t xml:space="preserve">Telefax: </w:t>
      </w:r>
    </w:p>
    <w:p w14:paraId="6518CB1B" w14:textId="77777777" w:rsidR="006B5967" w:rsidRDefault="00DD5540" w:rsidP="00DD5540">
      <w:r w:rsidRPr="00DD5540">
        <w:t xml:space="preserve">mittels einer eindeutigen Erklärung (z. B. ein mit der Post versandter Brief, Telefax oder E-Mail) über Ihren Entschluss, diesen Vertrag zu widerrufen, informieren. </w:t>
      </w:r>
    </w:p>
    <w:p w14:paraId="0334A4A7" w14:textId="77777777" w:rsidR="00DD5540" w:rsidRPr="00DD5540" w:rsidRDefault="00DD5540" w:rsidP="00DD5540">
      <w:r w:rsidRPr="00DD5540">
        <w:t>Zur Wahrung der Widerrufsfrist reicht es aus, dass Sie die Mitteilung über die Ausübung des Widerrufsrechts vor Ablauf der Widerrufsfrist absenden.</w:t>
      </w:r>
    </w:p>
    <w:p w14:paraId="159D45FB" w14:textId="77777777" w:rsidR="00DD5540" w:rsidRPr="00DD5540" w:rsidRDefault="00DD5540" w:rsidP="00DD5540">
      <w:r w:rsidRPr="00DD5540">
        <w:rPr>
          <w:b/>
          <w:bCs/>
        </w:rPr>
        <w:t>Folgen des Widerrufs</w:t>
      </w:r>
      <w:r w:rsidRPr="00DD5540">
        <w:b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r w:rsidRPr="00DD5540">
        <w:b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 Dienstleistungen im Vergleich zum Gesamtumfang der im Vertrag vorgesehenen Dienstleistungen entspricht.</w:t>
      </w:r>
    </w:p>
    <w:p w14:paraId="4D926136" w14:textId="77777777" w:rsidR="00DD5540" w:rsidRPr="00DD5540" w:rsidRDefault="00DD5540" w:rsidP="00DD5540">
      <w:r w:rsidRPr="00DD5540">
        <w:rPr>
          <w:b/>
          <w:bCs/>
        </w:rPr>
        <w:t xml:space="preserve">Das Widerrufsrecht erlischt bei Verträgen zur Erbringung von Dienstleistungen, wenn </w:t>
      </w:r>
      <w:r w:rsidR="006B5967">
        <w:rPr>
          <w:b/>
          <w:bCs/>
        </w:rPr>
        <w:t>die bbv</w:t>
      </w:r>
      <w:r>
        <w:rPr>
          <w:b/>
          <w:bCs/>
        </w:rPr>
        <w:t xml:space="preserve"> Akademie</w:t>
      </w:r>
      <w:r w:rsidRPr="00DD5540">
        <w:rPr>
          <w:b/>
          <w:bCs/>
        </w:rPr>
        <w:t xml:space="preserve"> die Dienstleistung vollständig erbracht hat und mit der Ausführung der Dienstleistung erst begonnen hat, nachdem der Verbraucher dazu seine ausdrückliche Zustimmung gegebenen hat und gleichzeitig seine Kenntnis davon bestätigt hat, dass er sein Widerrufsrecht bei vollständiger Vertragserfüllung durch </w:t>
      </w:r>
      <w:r w:rsidR="006B5967">
        <w:rPr>
          <w:b/>
          <w:bCs/>
        </w:rPr>
        <w:t>die b</w:t>
      </w:r>
      <w:r>
        <w:rPr>
          <w:b/>
          <w:bCs/>
        </w:rPr>
        <w:t>bv Akademie</w:t>
      </w:r>
      <w:r w:rsidRPr="00DD5540">
        <w:rPr>
          <w:b/>
          <w:bCs/>
        </w:rPr>
        <w:t xml:space="preserve"> verliert.</w:t>
      </w:r>
    </w:p>
    <w:p w14:paraId="167E57C3" w14:textId="77777777" w:rsidR="00B56B6F" w:rsidRDefault="00B56B6F" w:rsidP="00DD5540">
      <w:pPr>
        <w:rPr>
          <w:b/>
          <w:bCs/>
        </w:rPr>
      </w:pPr>
    </w:p>
    <w:p w14:paraId="0C446F08" w14:textId="77777777" w:rsidR="00B56B6F" w:rsidRDefault="00B56B6F" w:rsidP="00DD5540">
      <w:pPr>
        <w:rPr>
          <w:b/>
          <w:bCs/>
        </w:rPr>
      </w:pPr>
    </w:p>
    <w:p w14:paraId="76E082F2" w14:textId="77777777" w:rsidR="00B56B6F" w:rsidRDefault="00B56B6F" w:rsidP="00DD5540">
      <w:pPr>
        <w:rPr>
          <w:b/>
          <w:bCs/>
        </w:rPr>
      </w:pPr>
    </w:p>
    <w:p w14:paraId="5D8636B7" w14:textId="77777777" w:rsidR="00B56B6F" w:rsidRDefault="00B56B6F" w:rsidP="00DD5540">
      <w:pPr>
        <w:rPr>
          <w:b/>
          <w:bCs/>
        </w:rPr>
      </w:pPr>
    </w:p>
    <w:p w14:paraId="03A839D9" w14:textId="1E0C6B89" w:rsidR="00DD5540" w:rsidRPr="00DD5540" w:rsidRDefault="00DD5540" w:rsidP="00DD5540">
      <w:pPr>
        <w:rPr>
          <w:b/>
          <w:bCs/>
        </w:rPr>
      </w:pPr>
      <w:r w:rsidRPr="00DD5540">
        <w:rPr>
          <w:b/>
          <w:bCs/>
        </w:rPr>
        <w:lastRenderedPageBreak/>
        <w:t>Muster-Widerrufsformular</w:t>
      </w:r>
    </w:p>
    <w:p w14:paraId="08802AB6" w14:textId="3D1DA1FD" w:rsidR="009565DF" w:rsidRDefault="00DD5540" w:rsidP="00DD5540">
      <w:r w:rsidRPr="00DD5540">
        <w:t>Wenn Sie den Vertrag widerrufen wollen, dann füllen Sie bitte das Formular aus und senden Sie es zurück</w:t>
      </w:r>
    </w:p>
    <w:p w14:paraId="34DC4C5D" w14:textId="7B73CB47" w:rsidR="00B56B6F" w:rsidRDefault="00B56B6F" w:rsidP="00DD5540">
      <w:r>
        <w:t>__________________________________________________________________________________</w:t>
      </w:r>
    </w:p>
    <w:p w14:paraId="37F32F4E" w14:textId="77777777" w:rsidR="006B5967" w:rsidRPr="00B56B6F" w:rsidRDefault="006B5967" w:rsidP="00DD5540">
      <w:pPr>
        <w:rPr>
          <w:b/>
          <w:bCs/>
        </w:rPr>
      </w:pPr>
      <w:r w:rsidRPr="00B56B6F">
        <w:rPr>
          <w:b/>
          <w:bCs/>
        </w:rPr>
        <w:t xml:space="preserve">Hier finden Sie </w:t>
      </w:r>
      <w:r w:rsidR="009565DF" w:rsidRPr="00B56B6F">
        <w:rPr>
          <w:b/>
          <w:bCs/>
        </w:rPr>
        <w:t>das</w:t>
      </w:r>
      <w:r w:rsidRPr="00B56B6F">
        <w:rPr>
          <w:b/>
          <w:bCs/>
        </w:rPr>
        <w:t xml:space="preserve"> Widerrufs-Formulars</w:t>
      </w:r>
      <w:r w:rsidR="009565DF" w:rsidRPr="00B56B6F">
        <w:rPr>
          <w:b/>
          <w:bCs/>
        </w:rPr>
        <w:t>:</w:t>
      </w:r>
    </w:p>
    <w:p w14:paraId="076A9D1B" w14:textId="77777777" w:rsidR="009565DF" w:rsidRDefault="009565DF" w:rsidP="00DD5540"/>
    <w:p w14:paraId="2019B927" w14:textId="77777777" w:rsidR="009565DF" w:rsidRDefault="009565DF" w:rsidP="00DD5540">
      <w:r w:rsidRPr="009565DF">
        <w:t xml:space="preserve">Widerrufsformular </w:t>
      </w:r>
    </w:p>
    <w:p w14:paraId="15E0C451" w14:textId="77777777" w:rsidR="009565DF" w:rsidRDefault="009565DF" w:rsidP="00DD5540">
      <w:r w:rsidRPr="009565DF">
        <w:t xml:space="preserve">(Wenn Sie den Vertrag widerrufen wollen, dann füllen Sie bitte dieses Formular aus und senden Sie es zurück.) </w:t>
      </w:r>
    </w:p>
    <w:p w14:paraId="6AD82546" w14:textId="77777777" w:rsidR="009565DF" w:rsidRDefault="009565DF" w:rsidP="00DD5540"/>
    <w:p w14:paraId="011AE412" w14:textId="77777777" w:rsidR="009565DF" w:rsidRDefault="009565DF" w:rsidP="00DD5540">
      <w:r>
        <w:t>A</w:t>
      </w:r>
      <w:r w:rsidRPr="009565DF">
        <w:t xml:space="preserve">n </w:t>
      </w:r>
    </w:p>
    <w:p w14:paraId="7FAC40E8" w14:textId="77777777" w:rsidR="009565DF" w:rsidRDefault="009565DF" w:rsidP="00DD5540"/>
    <w:p w14:paraId="0E42F13B" w14:textId="77777777" w:rsidR="009565DF" w:rsidRDefault="009565DF" w:rsidP="00DD5540">
      <w:r w:rsidRPr="009565DF">
        <w:t>Hiermit widerrufe(n) ich/wir</w:t>
      </w:r>
      <w:r>
        <w:t xml:space="preserve"> </w:t>
      </w:r>
      <w:r w:rsidRPr="009565DF">
        <w:t xml:space="preserve"> (</w:t>
      </w:r>
      <w:r>
        <w:t>*)</w:t>
      </w:r>
    </w:p>
    <w:p w14:paraId="392D277F" w14:textId="77777777" w:rsidR="009565DF" w:rsidRDefault="009565DF" w:rsidP="00DD5540">
      <w:r w:rsidRPr="009565DF">
        <w:t xml:space="preserve">den von mir/uns </w:t>
      </w:r>
      <w:r>
        <w:t>(</w:t>
      </w:r>
      <w:r w:rsidRPr="009565DF">
        <w:t>*</w:t>
      </w:r>
      <w:r>
        <w:t>)</w:t>
      </w:r>
    </w:p>
    <w:p w14:paraId="1450FC6B" w14:textId="77777777" w:rsidR="00C715E6" w:rsidRDefault="00C715E6" w:rsidP="00DD5540"/>
    <w:p w14:paraId="01F06114" w14:textId="77777777" w:rsidR="009565DF" w:rsidRDefault="009565DF" w:rsidP="00DD5540">
      <w:r w:rsidRPr="009565DF">
        <w:t>abgeschlossenen Vertrag über den Kauf der Erbringung der folgenden Dienstleistung:</w:t>
      </w:r>
    </w:p>
    <w:p w14:paraId="7DC8E553" w14:textId="77777777" w:rsidR="009565DF" w:rsidRDefault="009565DF" w:rsidP="00DD5540"/>
    <w:p w14:paraId="1F128FAD" w14:textId="77777777" w:rsidR="009565DF" w:rsidRDefault="009565DF" w:rsidP="00DD5540">
      <w:r>
        <w:t xml:space="preserve">Veranstaltung: </w:t>
      </w:r>
    </w:p>
    <w:p w14:paraId="261EA742" w14:textId="77777777" w:rsidR="009565DF" w:rsidRDefault="009565DF" w:rsidP="00DD5540"/>
    <w:p w14:paraId="0103466D" w14:textId="5240BF5A" w:rsidR="009565DF" w:rsidRDefault="00B56B6F" w:rsidP="00DD5540">
      <w:r>
        <w:t>b</w:t>
      </w:r>
      <w:r w:rsidR="009565DF" w:rsidRPr="009565DF">
        <w:t xml:space="preserve">estellt am / erhalten am: </w:t>
      </w:r>
    </w:p>
    <w:p w14:paraId="75B186F5" w14:textId="77777777" w:rsidR="009565DF" w:rsidRDefault="009565DF" w:rsidP="00DD5540">
      <w:r w:rsidRPr="009565DF">
        <w:t xml:space="preserve">Name des/der Verbraucher(s): </w:t>
      </w:r>
    </w:p>
    <w:p w14:paraId="36934A29" w14:textId="77777777" w:rsidR="009565DF" w:rsidRDefault="009565DF" w:rsidP="00DD5540">
      <w:r w:rsidRPr="009565DF">
        <w:t xml:space="preserve">Anschrift des/der Verbraucher(s): </w:t>
      </w:r>
    </w:p>
    <w:p w14:paraId="4B90CE27" w14:textId="77777777" w:rsidR="009565DF" w:rsidRDefault="009565DF" w:rsidP="00DD5540"/>
    <w:p w14:paraId="0D417E0C" w14:textId="77777777" w:rsidR="009565DF" w:rsidRDefault="009565DF" w:rsidP="00DD5540">
      <w:r w:rsidRPr="009565DF">
        <w:t xml:space="preserve">Unterschrift des/der Verbraucher(s) (nur bei Mitteilung auf Papier): </w:t>
      </w:r>
    </w:p>
    <w:p w14:paraId="248D379A" w14:textId="77777777" w:rsidR="009565DF" w:rsidRDefault="009565DF" w:rsidP="00DD5540"/>
    <w:p w14:paraId="589ACCFC" w14:textId="77777777" w:rsidR="009565DF" w:rsidRDefault="009565DF" w:rsidP="00DD5540"/>
    <w:p w14:paraId="45B6C8AC" w14:textId="77777777" w:rsidR="009565DF" w:rsidRDefault="009565DF" w:rsidP="00DD5540">
      <w:r w:rsidRPr="009565DF">
        <w:t>Datum: (*) Unzutreffendes streichen.</w:t>
      </w:r>
    </w:p>
    <w:sectPr w:rsidR="009565DF" w:rsidSect="00A16A2B">
      <w:headerReference w:type="default" r:id="rId7"/>
      <w:footerReference w:type="default" r:id="rId8"/>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3CEC1" w14:textId="77777777" w:rsidR="003E6C73" w:rsidRDefault="003E6C73" w:rsidP="00FE7E7B">
      <w:pPr>
        <w:spacing w:after="0" w:line="240" w:lineRule="auto"/>
      </w:pPr>
      <w:r>
        <w:separator/>
      </w:r>
    </w:p>
  </w:endnote>
  <w:endnote w:type="continuationSeparator" w:id="0">
    <w:p w14:paraId="523E5E9E" w14:textId="77777777" w:rsidR="003E6C73" w:rsidRDefault="003E6C73" w:rsidP="00FE7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A08DD" w14:textId="41E059B4" w:rsidR="00AE60FC" w:rsidRPr="00AE60FC" w:rsidRDefault="00AE60FC">
    <w:pPr>
      <w:pStyle w:val="Fuzeile"/>
      <w:rPr>
        <w:i/>
        <w:sz w:val="16"/>
        <w:szCs w:val="16"/>
      </w:rPr>
    </w:pPr>
    <w:r w:rsidRPr="00AE60FC">
      <w:rPr>
        <w:i/>
        <w:sz w:val="16"/>
        <w:szCs w:val="16"/>
      </w:rPr>
      <w:fldChar w:fldCharType="begin"/>
    </w:r>
    <w:r w:rsidRPr="00AE60FC">
      <w:rPr>
        <w:i/>
        <w:sz w:val="16"/>
        <w:szCs w:val="16"/>
      </w:rPr>
      <w:instrText xml:space="preserve"> FILENAME \* MERGEFORMAT </w:instrText>
    </w:r>
    <w:r w:rsidRPr="00AE60FC">
      <w:rPr>
        <w:i/>
        <w:sz w:val="16"/>
        <w:szCs w:val="16"/>
      </w:rPr>
      <w:fldChar w:fldCharType="separate"/>
    </w:r>
    <w:r w:rsidRPr="00AE60FC">
      <w:rPr>
        <w:i/>
        <w:noProof/>
        <w:sz w:val="16"/>
        <w:szCs w:val="16"/>
      </w:rPr>
      <w:t>Allgemeine Geschäf</w:t>
    </w:r>
    <w:r w:rsidR="005930DB">
      <w:rPr>
        <w:i/>
        <w:noProof/>
        <w:sz w:val="16"/>
        <w:szCs w:val="16"/>
      </w:rPr>
      <w:t xml:space="preserve">tsbedingungen der bbv Akademie </w:t>
    </w:r>
    <w:r w:rsidRPr="00AE60FC">
      <w:rPr>
        <w:i/>
        <w:noProof/>
        <w:sz w:val="16"/>
        <w:szCs w:val="16"/>
      </w:rPr>
      <w:t>GmbH</w:t>
    </w:r>
    <w:r w:rsidRPr="00AE60FC">
      <w:rPr>
        <w:i/>
        <w:sz w:val="16"/>
        <w:szCs w:val="16"/>
      </w:rPr>
      <w:fldChar w:fldCharType="end"/>
    </w:r>
    <w:r>
      <w:rPr>
        <w:i/>
        <w:sz w:val="16"/>
        <w:szCs w:val="16"/>
      </w:rPr>
      <w:t xml:space="preserve"> </w:t>
    </w:r>
    <w:r w:rsidR="00B56B6F">
      <w:rPr>
        <w:i/>
        <w:sz w:val="16"/>
        <w:szCs w:val="16"/>
      </w:rPr>
      <w:t>_Semin</w:t>
    </w:r>
    <w:r w:rsidR="005930DB">
      <w:rPr>
        <w:i/>
        <w:sz w:val="16"/>
        <w:szCs w:val="16"/>
      </w:rPr>
      <w:t>arbereich _ Stand: 19.05.2021</w:t>
    </w:r>
    <w:r>
      <w:rPr>
        <w:i/>
        <w:sz w:val="16"/>
        <w:szCs w:val="16"/>
      </w:rPr>
      <w:tab/>
    </w:r>
    <w:r w:rsidRPr="00AE60FC">
      <w:rPr>
        <w:i/>
        <w:sz w:val="16"/>
        <w:szCs w:val="16"/>
      </w:rPr>
      <w:t xml:space="preserve">Seite </w:t>
    </w:r>
    <w:r w:rsidRPr="00AE60FC">
      <w:rPr>
        <w:bCs/>
        <w:i/>
        <w:sz w:val="16"/>
        <w:szCs w:val="16"/>
      </w:rPr>
      <w:fldChar w:fldCharType="begin"/>
    </w:r>
    <w:r w:rsidRPr="00AE60FC">
      <w:rPr>
        <w:bCs/>
        <w:i/>
        <w:sz w:val="16"/>
        <w:szCs w:val="16"/>
      </w:rPr>
      <w:instrText>PAGE  \* Arabic  \* MERGEFORMAT</w:instrText>
    </w:r>
    <w:r w:rsidRPr="00AE60FC">
      <w:rPr>
        <w:bCs/>
        <w:i/>
        <w:sz w:val="16"/>
        <w:szCs w:val="16"/>
      </w:rPr>
      <w:fldChar w:fldCharType="separate"/>
    </w:r>
    <w:r w:rsidR="00CB5C96">
      <w:rPr>
        <w:bCs/>
        <w:i/>
        <w:noProof/>
        <w:sz w:val="16"/>
        <w:szCs w:val="16"/>
      </w:rPr>
      <w:t>5</w:t>
    </w:r>
    <w:r w:rsidRPr="00AE60FC">
      <w:rPr>
        <w:bCs/>
        <w:i/>
        <w:sz w:val="16"/>
        <w:szCs w:val="16"/>
      </w:rPr>
      <w:fldChar w:fldCharType="end"/>
    </w:r>
    <w:r w:rsidRPr="00AE60FC">
      <w:rPr>
        <w:i/>
        <w:sz w:val="16"/>
        <w:szCs w:val="16"/>
      </w:rPr>
      <w:t xml:space="preserve"> von </w:t>
    </w:r>
    <w:r w:rsidRPr="00AE60FC">
      <w:rPr>
        <w:bCs/>
        <w:i/>
        <w:sz w:val="16"/>
        <w:szCs w:val="16"/>
      </w:rPr>
      <w:fldChar w:fldCharType="begin"/>
    </w:r>
    <w:r w:rsidRPr="00AE60FC">
      <w:rPr>
        <w:bCs/>
        <w:i/>
        <w:sz w:val="16"/>
        <w:szCs w:val="16"/>
      </w:rPr>
      <w:instrText>NUMPAGES  \* Arabic  \* MERGEFORMAT</w:instrText>
    </w:r>
    <w:r w:rsidRPr="00AE60FC">
      <w:rPr>
        <w:bCs/>
        <w:i/>
        <w:sz w:val="16"/>
        <w:szCs w:val="16"/>
      </w:rPr>
      <w:fldChar w:fldCharType="separate"/>
    </w:r>
    <w:r w:rsidR="00CB5C96">
      <w:rPr>
        <w:bCs/>
        <w:i/>
        <w:noProof/>
        <w:sz w:val="16"/>
        <w:szCs w:val="16"/>
      </w:rPr>
      <w:t>5</w:t>
    </w:r>
    <w:r w:rsidRPr="00AE60FC">
      <w:rPr>
        <w:bCs/>
        <w:i/>
        <w:sz w:val="16"/>
        <w:szCs w:val="16"/>
      </w:rPr>
      <w:fldChar w:fldCharType="end"/>
    </w:r>
  </w:p>
  <w:p w14:paraId="4112E12C" w14:textId="77777777" w:rsidR="00AE60FC" w:rsidRDefault="00AE60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7C901" w14:textId="77777777" w:rsidR="003E6C73" w:rsidRDefault="003E6C73" w:rsidP="00FE7E7B">
      <w:pPr>
        <w:spacing w:after="0" w:line="240" w:lineRule="auto"/>
      </w:pPr>
      <w:r>
        <w:separator/>
      </w:r>
    </w:p>
  </w:footnote>
  <w:footnote w:type="continuationSeparator" w:id="0">
    <w:p w14:paraId="4273DD87" w14:textId="77777777" w:rsidR="003E6C73" w:rsidRDefault="003E6C73" w:rsidP="00FE7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09D4C" w14:textId="77777777" w:rsidR="00FE7E7B" w:rsidRDefault="00FE7E7B">
    <w:pPr>
      <w:pStyle w:val="Kopfzeile"/>
    </w:pPr>
    <w:r>
      <w:tab/>
    </w:r>
    <w:r>
      <w:tab/>
    </w:r>
    <w:r>
      <w:rPr>
        <w:noProof/>
        <w:lang w:eastAsia="de-DE"/>
      </w:rPr>
      <w:drawing>
        <wp:inline distT="0" distB="0" distL="0" distR="0" wp14:anchorId="4330FF10" wp14:editId="49B5EFFD">
          <wp:extent cx="1438656" cy="52120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bv-Akademie hellblau positiv 4 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656" cy="521208"/>
                  </a:xfrm>
                  <a:prstGeom prst="rect">
                    <a:avLst/>
                  </a:prstGeom>
                </pic:spPr>
              </pic:pic>
            </a:graphicData>
          </a:graphic>
        </wp:inline>
      </w:drawing>
    </w:r>
  </w:p>
  <w:p w14:paraId="0BCF39A4" w14:textId="77777777" w:rsidR="00FE7E7B" w:rsidRDefault="00FE7E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4851"/>
    <w:multiLevelType w:val="multilevel"/>
    <w:tmpl w:val="39282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A499D"/>
    <w:multiLevelType w:val="hybridMultilevel"/>
    <w:tmpl w:val="149ADD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40"/>
    <w:rsid w:val="001F2E65"/>
    <w:rsid w:val="002A2EC3"/>
    <w:rsid w:val="003C79D4"/>
    <w:rsid w:val="003E6C73"/>
    <w:rsid w:val="004125FE"/>
    <w:rsid w:val="004B7263"/>
    <w:rsid w:val="005930DB"/>
    <w:rsid w:val="006334E1"/>
    <w:rsid w:val="006B5967"/>
    <w:rsid w:val="008F2594"/>
    <w:rsid w:val="009565DF"/>
    <w:rsid w:val="00A16A2B"/>
    <w:rsid w:val="00AA6DD8"/>
    <w:rsid w:val="00AE60FC"/>
    <w:rsid w:val="00B56B6F"/>
    <w:rsid w:val="00C715E6"/>
    <w:rsid w:val="00CB5C96"/>
    <w:rsid w:val="00DD52C0"/>
    <w:rsid w:val="00DD5540"/>
    <w:rsid w:val="00FE7E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876D89"/>
  <w15:chartTrackingRefBased/>
  <w15:docId w15:val="{10A730C6-B3DE-41E7-A575-762EE567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D5540"/>
    <w:rPr>
      <w:color w:val="0563C1" w:themeColor="hyperlink"/>
      <w:u w:val="single"/>
    </w:rPr>
  </w:style>
  <w:style w:type="character" w:customStyle="1" w:styleId="NichtaufgelsteErwhnung1">
    <w:name w:val="Nicht aufgelöste Erwähnung1"/>
    <w:basedOn w:val="Absatz-Standardschriftart"/>
    <w:uiPriority w:val="99"/>
    <w:semiHidden/>
    <w:unhideWhenUsed/>
    <w:rsid w:val="00DD5540"/>
    <w:rPr>
      <w:color w:val="605E5C"/>
      <w:shd w:val="clear" w:color="auto" w:fill="E1DFDD"/>
    </w:rPr>
  </w:style>
  <w:style w:type="paragraph" w:styleId="Listenabsatz">
    <w:name w:val="List Paragraph"/>
    <w:basedOn w:val="Standard"/>
    <w:uiPriority w:val="34"/>
    <w:qFormat/>
    <w:rsid w:val="006B5967"/>
    <w:pPr>
      <w:ind w:left="720"/>
      <w:contextualSpacing/>
    </w:pPr>
  </w:style>
  <w:style w:type="paragraph" w:styleId="Sprechblasentext">
    <w:name w:val="Balloon Text"/>
    <w:basedOn w:val="Standard"/>
    <w:link w:val="SprechblasentextZchn"/>
    <w:uiPriority w:val="99"/>
    <w:semiHidden/>
    <w:unhideWhenUsed/>
    <w:rsid w:val="004125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25FE"/>
    <w:rPr>
      <w:rFonts w:ascii="Segoe UI" w:hAnsi="Segoe UI" w:cs="Segoe UI"/>
      <w:sz w:val="18"/>
      <w:szCs w:val="18"/>
    </w:rPr>
  </w:style>
  <w:style w:type="paragraph" w:styleId="Kopfzeile">
    <w:name w:val="header"/>
    <w:basedOn w:val="Standard"/>
    <w:link w:val="KopfzeileZchn"/>
    <w:uiPriority w:val="99"/>
    <w:unhideWhenUsed/>
    <w:rsid w:val="00FE7E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7E7B"/>
  </w:style>
  <w:style w:type="paragraph" w:styleId="Fuzeile">
    <w:name w:val="footer"/>
    <w:basedOn w:val="Standard"/>
    <w:link w:val="FuzeileZchn"/>
    <w:uiPriority w:val="99"/>
    <w:unhideWhenUsed/>
    <w:rsid w:val="00FE7E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88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8928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Batke-Spitzer</dc:creator>
  <cp:keywords/>
  <dc:description/>
  <cp:lastModifiedBy>Armin Vollmer</cp:lastModifiedBy>
  <cp:revision>5</cp:revision>
  <cp:lastPrinted>2019-10-17T13:59:00Z</cp:lastPrinted>
  <dcterms:created xsi:type="dcterms:W3CDTF">2019-10-25T05:48:00Z</dcterms:created>
  <dcterms:modified xsi:type="dcterms:W3CDTF">2021-05-19T09:34:00Z</dcterms:modified>
</cp:coreProperties>
</file>